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1E0" w:rsidRPr="00DE0EF7" w:rsidRDefault="004E71E0" w:rsidP="004E71E0">
      <w:pPr>
        <w:ind w:left="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E0EF7">
        <w:rPr>
          <w:rFonts w:ascii="Times New Roman" w:hAnsi="Times New Roman" w:cs="Times New Roman"/>
          <w:b/>
          <w:sz w:val="36"/>
          <w:szCs w:val="36"/>
          <w:u w:val="single"/>
        </w:rPr>
        <w:t>Порядок вступления в Союз</w:t>
      </w:r>
    </w:p>
    <w:p w:rsidR="004E71E0" w:rsidRPr="00DE0EF7" w:rsidRDefault="004E71E0" w:rsidP="004E71E0">
      <w:pPr>
        <w:pStyle w:val="a3"/>
        <w:numPr>
          <w:ilvl w:val="0"/>
          <w:numId w:val="2"/>
        </w:numPr>
        <w:shd w:val="clear" w:color="auto" w:fill="FFFFFF"/>
        <w:spacing w:after="270" w:line="240" w:lineRule="auto"/>
        <w:outlineLvl w:val="3"/>
        <w:rPr>
          <w:rFonts w:ascii="Arial Narrow" w:eastAsia="Times New Roman" w:hAnsi="Arial Narrow" w:cs="Times New Roman"/>
          <w:color w:val="222222"/>
          <w:sz w:val="32"/>
          <w:szCs w:val="32"/>
          <w:lang w:eastAsia="ru-RU"/>
        </w:rPr>
      </w:pPr>
      <w:r w:rsidRPr="00DE0EF7">
        <w:rPr>
          <w:rFonts w:ascii="Arial Narrow" w:eastAsia="Times New Roman" w:hAnsi="Arial Narrow" w:cs="Times New Roman"/>
          <w:color w:val="222222"/>
          <w:sz w:val="32"/>
          <w:szCs w:val="32"/>
          <w:lang w:eastAsia="ru-RU"/>
        </w:rPr>
        <w:t>Ознакомиться с внутренними документами Союза</w:t>
      </w:r>
      <w:r w:rsidR="005876FF" w:rsidRPr="00DE0EF7">
        <w:rPr>
          <w:rFonts w:ascii="Arial Narrow" w:eastAsia="Times New Roman" w:hAnsi="Arial Narrow" w:cs="Times New Roman"/>
          <w:color w:val="222222"/>
          <w:sz w:val="32"/>
          <w:szCs w:val="32"/>
          <w:lang w:eastAsia="ru-RU"/>
        </w:rPr>
        <w:t xml:space="preserve"> (</w:t>
      </w:r>
      <w:r w:rsidR="001E7263" w:rsidRPr="00DE0EF7">
        <w:rPr>
          <w:rFonts w:ascii="Arial Narrow" w:eastAsia="Times New Roman" w:hAnsi="Arial Narrow" w:cs="Times New Roman"/>
          <w:i/>
          <w:color w:val="222222"/>
          <w:sz w:val="32"/>
          <w:szCs w:val="32"/>
          <w:lang w:eastAsia="ru-RU"/>
        </w:rPr>
        <w:t xml:space="preserve">Положение о членстве, Положение о </w:t>
      </w:r>
      <w:proofErr w:type="spellStart"/>
      <w:r w:rsidR="001E7263" w:rsidRPr="00DE0EF7">
        <w:rPr>
          <w:rFonts w:ascii="Arial Narrow" w:eastAsia="Times New Roman" w:hAnsi="Arial Narrow" w:cs="Times New Roman"/>
          <w:i/>
          <w:color w:val="222222"/>
          <w:sz w:val="32"/>
          <w:szCs w:val="32"/>
          <w:lang w:eastAsia="ru-RU"/>
        </w:rPr>
        <w:t>КомФондах</w:t>
      </w:r>
      <w:proofErr w:type="spellEnd"/>
      <w:r w:rsidR="005876FF" w:rsidRPr="00DE0EF7">
        <w:rPr>
          <w:rFonts w:ascii="Arial Narrow" w:eastAsia="Times New Roman" w:hAnsi="Arial Narrow" w:cs="Times New Roman"/>
          <w:color w:val="222222"/>
          <w:sz w:val="32"/>
          <w:szCs w:val="32"/>
          <w:lang w:eastAsia="ru-RU"/>
        </w:rPr>
        <w:t>)</w:t>
      </w:r>
    </w:p>
    <w:p w:rsidR="004E71E0" w:rsidRPr="00DE0EF7" w:rsidRDefault="004E71E0" w:rsidP="004E71E0">
      <w:pPr>
        <w:pStyle w:val="a3"/>
        <w:numPr>
          <w:ilvl w:val="0"/>
          <w:numId w:val="2"/>
        </w:numPr>
        <w:rPr>
          <w:rFonts w:ascii="Arial Narrow" w:eastAsia="Times New Roman" w:hAnsi="Arial Narrow" w:cs="Times New Roman"/>
          <w:color w:val="222222"/>
          <w:sz w:val="32"/>
          <w:szCs w:val="32"/>
          <w:lang w:eastAsia="ru-RU"/>
        </w:rPr>
      </w:pPr>
      <w:r w:rsidRPr="00DE0EF7">
        <w:rPr>
          <w:rFonts w:ascii="Arial Narrow" w:eastAsia="Times New Roman" w:hAnsi="Arial Narrow" w:cs="Times New Roman"/>
          <w:color w:val="222222"/>
          <w:sz w:val="32"/>
          <w:szCs w:val="32"/>
          <w:lang w:eastAsia="ru-RU"/>
        </w:rPr>
        <w:t>Подготовить комплект документов</w:t>
      </w:r>
      <w:r w:rsidR="009A379D" w:rsidRPr="00DE0EF7">
        <w:rPr>
          <w:rFonts w:ascii="Arial Narrow" w:eastAsia="Times New Roman" w:hAnsi="Arial Narrow" w:cs="Times New Roman"/>
          <w:color w:val="222222"/>
          <w:sz w:val="32"/>
          <w:szCs w:val="32"/>
          <w:lang w:eastAsia="ru-RU"/>
        </w:rPr>
        <w:t>.</w:t>
      </w:r>
    </w:p>
    <w:p w:rsidR="004E71E0" w:rsidRPr="00DE0EF7" w:rsidRDefault="004E71E0" w:rsidP="004E71E0">
      <w:pPr>
        <w:pStyle w:val="a3"/>
        <w:numPr>
          <w:ilvl w:val="0"/>
          <w:numId w:val="2"/>
        </w:numPr>
        <w:shd w:val="clear" w:color="auto" w:fill="FFFFFF"/>
        <w:spacing w:after="270" w:line="240" w:lineRule="auto"/>
        <w:outlineLvl w:val="3"/>
        <w:rPr>
          <w:rFonts w:ascii="Arial Narrow" w:eastAsia="Times New Roman" w:hAnsi="Arial Narrow" w:cs="Times New Roman"/>
          <w:color w:val="222222"/>
          <w:sz w:val="32"/>
          <w:szCs w:val="32"/>
          <w:lang w:eastAsia="ru-RU"/>
        </w:rPr>
      </w:pPr>
      <w:r w:rsidRPr="00DE0EF7">
        <w:rPr>
          <w:rFonts w:ascii="Arial Narrow" w:eastAsia="Times New Roman" w:hAnsi="Arial Narrow" w:cs="Times New Roman"/>
          <w:color w:val="222222"/>
          <w:sz w:val="32"/>
          <w:szCs w:val="32"/>
          <w:lang w:eastAsia="ru-RU"/>
        </w:rPr>
        <w:t xml:space="preserve">Отправить скан-копии на предварительную проверку на электронный адрес </w:t>
      </w:r>
      <w:hyperlink r:id="rId6" w:history="1">
        <w:r w:rsidRPr="00DE0EF7">
          <w:rPr>
            <w:rStyle w:val="a5"/>
            <w:rFonts w:ascii="Arial Narrow" w:eastAsia="Times New Roman" w:hAnsi="Arial Narrow" w:cs="Times New Roman"/>
            <w:sz w:val="32"/>
            <w:szCs w:val="32"/>
            <w:lang w:val="en-US" w:eastAsia="ru-RU"/>
          </w:rPr>
          <w:t>ggi</w:t>
        </w:r>
        <w:r w:rsidRPr="00DE0EF7">
          <w:rPr>
            <w:rStyle w:val="a5"/>
            <w:rFonts w:ascii="Arial Narrow" w:eastAsia="Times New Roman" w:hAnsi="Arial Narrow" w:cs="Times New Roman"/>
            <w:sz w:val="32"/>
            <w:szCs w:val="32"/>
            <w:lang w:eastAsia="ru-RU"/>
          </w:rPr>
          <w:t>@</w:t>
        </w:r>
        <w:r w:rsidRPr="00DE0EF7">
          <w:rPr>
            <w:rStyle w:val="a5"/>
            <w:rFonts w:ascii="Arial Narrow" w:eastAsia="Times New Roman" w:hAnsi="Arial Narrow" w:cs="Times New Roman"/>
            <w:sz w:val="32"/>
            <w:szCs w:val="32"/>
            <w:lang w:val="en-US" w:eastAsia="ru-RU"/>
          </w:rPr>
          <w:t>sro</w:t>
        </w:r>
        <w:r w:rsidRPr="00DE0EF7">
          <w:rPr>
            <w:rStyle w:val="a5"/>
            <w:rFonts w:ascii="Arial Narrow" w:eastAsia="Times New Roman" w:hAnsi="Arial Narrow" w:cs="Times New Roman"/>
            <w:sz w:val="32"/>
            <w:szCs w:val="32"/>
            <w:lang w:eastAsia="ru-RU"/>
          </w:rPr>
          <w:t>-</w:t>
        </w:r>
        <w:r w:rsidRPr="00DE0EF7">
          <w:rPr>
            <w:rStyle w:val="a5"/>
            <w:rFonts w:ascii="Arial Narrow" w:eastAsia="Times New Roman" w:hAnsi="Arial Narrow" w:cs="Times New Roman"/>
            <w:sz w:val="32"/>
            <w:szCs w:val="32"/>
            <w:lang w:val="en-US" w:eastAsia="ru-RU"/>
          </w:rPr>
          <w:t>opus</w:t>
        </w:r>
        <w:r w:rsidRPr="00DE0EF7">
          <w:rPr>
            <w:rStyle w:val="a5"/>
            <w:rFonts w:ascii="Arial Narrow" w:eastAsia="Times New Roman" w:hAnsi="Arial Narrow" w:cs="Times New Roman"/>
            <w:sz w:val="32"/>
            <w:szCs w:val="32"/>
            <w:lang w:eastAsia="ru-RU"/>
          </w:rPr>
          <w:t>.</w:t>
        </w:r>
        <w:r w:rsidRPr="00DE0EF7">
          <w:rPr>
            <w:rStyle w:val="a5"/>
            <w:rFonts w:ascii="Arial Narrow" w:eastAsia="Times New Roman" w:hAnsi="Arial Narrow" w:cs="Times New Roman"/>
            <w:sz w:val="32"/>
            <w:szCs w:val="32"/>
            <w:lang w:val="en-US" w:eastAsia="ru-RU"/>
          </w:rPr>
          <w:t>ru</w:t>
        </w:r>
      </w:hyperlink>
      <w:r w:rsidRPr="00DE0EF7">
        <w:rPr>
          <w:rFonts w:ascii="Arial Narrow" w:eastAsia="Times New Roman" w:hAnsi="Arial Narrow" w:cs="Times New Roman"/>
          <w:color w:val="222222"/>
          <w:sz w:val="32"/>
          <w:szCs w:val="32"/>
          <w:lang w:eastAsia="ru-RU"/>
        </w:rPr>
        <w:t xml:space="preserve"> </w:t>
      </w:r>
    </w:p>
    <w:p w:rsidR="004E71E0" w:rsidRPr="0035652B" w:rsidRDefault="004E71E0" w:rsidP="00A10E58">
      <w:pPr>
        <w:pStyle w:val="a3"/>
        <w:numPr>
          <w:ilvl w:val="0"/>
          <w:numId w:val="2"/>
        </w:numPr>
        <w:shd w:val="clear" w:color="auto" w:fill="FFFFFF"/>
        <w:spacing w:after="270" w:line="240" w:lineRule="auto"/>
        <w:outlineLvl w:val="3"/>
        <w:rPr>
          <w:rFonts w:ascii="Arial Narrow" w:eastAsia="Times New Roman" w:hAnsi="Arial Narrow" w:cs="Times New Roman"/>
          <w:color w:val="222222"/>
          <w:sz w:val="32"/>
          <w:szCs w:val="32"/>
          <w:lang w:eastAsia="ru-RU"/>
        </w:rPr>
      </w:pPr>
      <w:r w:rsidRPr="0035652B">
        <w:rPr>
          <w:rFonts w:ascii="Arial Narrow" w:eastAsia="Times New Roman" w:hAnsi="Arial Narrow" w:cs="Times New Roman"/>
          <w:color w:val="222222"/>
          <w:sz w:val="32"/>
          <w:szCs w:val="32"/>
          <w:lang w:eastAsia="ru-RU"/>
        </w:rPr>
        <w:t>При отсутствии замечаний предоставить полный пакет документов в бумажном виде</w:t>
      </w:r>
      <w:r w:rsidR="0035652B">
        <w:rPr>
          <w:rFonts w:ascii="Arial Narrow" w:eastAsia="Times New Roman" w:hAnsi="Arial Narrow" w:cs="Times New Roman"/>
          <w:color w:val="222222"/>
          <w:sz w:val="32"/>
          <w:szCs w:val="32"/>
          <w:lang w:eastAsia="ru-RU"/>
        </w:rPr>
        <w:t xml:space="preserve"> </w:t>
      </w:r>
      <w:bookmarkStart w:id="0" w:name="_GoBack"/>
      <w:bookmarkEnd w:id="0"/>
      <w:r w:rsidRPr="0035652B">
        <w:rPr>
          <w:rFonts w:ascii="Arial Narrow" w:eastAsia="Times New Roman" w:hAnsi="Arial Narrow" w:cs="Times New Roman"/>
          <w:color w:val="222222"/>
          <w:sz w:val="32"/>
          <w:szCs w:val="32"/>
          <w:lang w:eastAsia="ru-RU"/>
        </w:rPr>
        <w:t>по адресу: 628615, Россия, Ханты-Мансийский автономный округ - Югра, город Нижневартовск, улица Северная, д. 54а, строение 1, кабинет 427А. Документы можно предоставить самостоятельно, курьерской службой или почтой России</w:t>
      </w:r>
      <w:r w:rsidR="009A379D" w:rsidRPr="0035652B">
        <w:rPr>
          <w:rFonts w:ascii="Arial Narrow" w:eastAsia="Times New Roman" w:hAnsi="Arial Narrow" w:cs="Times New Roman"/>
          <w:color w:val="222222"/>
          <w:sz w:val="32"/>
          <w:szCs w:val="32"/>
          <w:lang w:eastAsia="ru-RU"/>
        </w:rPr>
        <w:t>.</w:t>
      </w:r>
    </w:p>
    <w:p w:rsidR="004E71E0" w:rsidRPr="00DE0EF7" w:rsidRDefault="004E71E0" w:rsidP="004E71E0">
      <w:pPr>
        <w:pStyle w:val="a3"/>
        <w:numPr>
          <w:ilvl w:val="0"/>
          <w:numId w:val="2"/>
        </w:numPr>
        <w:shd w:val="clear" w:color="auto" w:fill="FFFFFF"/>
        <w:spacing w:after="270" w:line="240" w:lineRule="auto"/>
        <w:outlineLvl w:val="3"/>
        <w:rPr>
          <w:rFonts w:ascii="Arial Narrow" w:eastAsia="Times New Roman" w:hAnsi="Arial Narrow" w:cs="Times New Roman"/>
          <w:color w:val="222222"/>
          <w:sz w:val="32"/>
          <w:szCs w:val="32"/>
          <w:lang w:eastAsia="ru-RU"/>
        </w:rPr>
      </w:pPr>
      <w:r w:rsidRPr="00DE0EF7">
        <w:rPr>
          <w:rFonts w:ascii="Arial Narrow" w:eastAsia="Times New Roman" w:hAnsi="Arial Narrow" w:cs="Times New Roman"/>
          <w:color w:val="222222"/>
          <w:sz w:val="32"/>
          <w:szCs w:val="32"/>
          <w:lang w:eastAsia="ru-RU"/>
        </w:rPr>
        <w:t>Произвести оплату взносов в течении 7 дней после решения Наблюдательного совета о приёме в члены Союза</w:t>
      </w:r>
      <w:r w:rsidR="00FC1285" w:rsidRPr="00DE0EF7">
        <w:rPr>
          <w:rFonts w:ascii="Arial Narrow" w:eastAsia="Times New Roman" w:hAnsi="Arial Narrow" w:cs="Times New Roman"/>
          <w:color w:val="222222"/>
          <w:sz w:val="32"/>
          <w:szCs w:val="32"/>
          <w:lang w:eastAsia="ru-RU"/>
        </w:rPr>
        <w:t xml:space="preserve"> $</w:t>
      </w:r>
    </w:p>
    <w:p w:rsidR="004E71E0" w:rsidRPr="00DE0EF7" w:rsidRDefault="004E71E0" w:rsidP="004E71E0">
      <w:pPr>
        <w:pStyle w:val="a3"/>
        <w:numPr>
          <w:ilvl w:val="0"/>
          <w:numId w:val="2"/>
        </w:numPr>
        <w:shd w:val="clear" w:color="auto" w:fill="FFFFFF"/>
        <w:spacing w:after="270" w:line="240" w:lineRule="auto"/>
        <w:outlineLvl w:val="3"/>
        <w:rPr>
          <w:rFonts w:ascii="Arial Narrow" w:eastAsia="Times New Roman" w:hAnsi="Arial Narrow" w:cs="Times New Roman"/>
          <w:color w:val="222222"/>
          <w:sz w:val="32"/>
          <w:szCs w:val="32"/>
          <w:lang w:eastAsia="ru-RU"/>
        </w:rPr>
      </w:pPr>
      <w:r w:rsidRPr="00DE0EF7">
        <w:rPr>
          <w:rFonts w:ascii="Arial Narrow" w:eastAsia="Times New Roman" w:hAnsi="Arial Narrow" w:cs="Times New Roman"/>
          <w:color w:val="222222"/>
          <w:sz w:val="32"/>
          <w:szCs w:val="32"/>
          <w:lang w:eastAsia="ru-RU"/>
        </w:rPr>
        <w:t>Получить выписку из реестра</w:t>
      </w:r>
      <w:r w:rsidR="007A4FB7" w:rsidRPr="00DE0EF7">
        <w:rPr>
          <w:rFonts w:ascii="Arial Narrow" w:eastAsia="Times New Roman" w:hAnsi="Arial Narrow" w:cs="Times New Roman"/>
          <w:color w:val="222222"/>
          <w:sz w:val="32"/>
          <w:szCs w:val="32"/>
          <w:lang w:eastAsia="ru-RU"/>
        </w:rPr>
        <w:t xml:space="preserve"> на адрес электронной почты, указанной в заявлении.</w:t>
      </w:r>
      <w:r w:rsidR="00F51071" w:rsidRPr="00DE0EF7">
        <w:rPr>
          <w:rFonts w:ascii="Arial Narrow" w:eastAsia="Times New Roman" w:hAnsi="Arial Narrow" w:cs="Times New Roman"/>
          <w:color w:val="222222"/>
          <w:sz w:val="32"/>
          <w:szCs w:val="32"/>
          <w:lang w:eastAsia="ru-RU"/>
        </w:rPr>
        <w:t xml:space="preserve"> </w:t>
      </w:r>
      <w:r w:rsidR="00F51071" w:rsidRPr="00DE0EF7">
        <w:rPr>
          <w:rFonts w:ascii="Arial Narrow" w:eastAsia="Times New Roman" w:hAnsi="Arial Narrow" w:cs="Times New Roman"/>
          <w:color w:val="222222"/>
          <w:sz w:val="32"/>
          <w:szCs w:val="32"/>
          <w:lang w:eastAsia="ru-RU"/>
        </w:rPr>
        <w:sym w:font="Wingdings" w:char="F04A"/>
      </w:r>
    </w:p>
    <w:p w:rsidR="004E71E0" w:rsidRDefault="004E71E0" w:rsidP="004E71E0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1E0" w:rsidRPr="004E71E0" w:rsidRDefault="004E71E0" w:rsidP="004E71E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F72" w:rsidRDefault="00122F72" w:rsidP="00122F72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A96581" w:rsidRDefault="00A96581" w:rsidP="00122F72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A44AC7" w:rsidRPr="00122F72" w:rsidRDefault="00A44AC7" w:rsidP="00A44AC7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A44AC7" w:rsidRPr="00122F72" w:rsidSect="004E71E0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669E"/>
    <w:multiLevelType w:val="hybridMultilevel"/>
    <w:tmpl w:val="DFCE6B2C"/>
    <w:lvl w:ilvl="0" w:tplc="AE22C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55C42B4"/>
    <w:multiLevelType w:val="hybridMultilevel"/>
    <w:tmpl w:val="65585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6CF"/>
    <w:rsid w:val="000A5C31"/>
    <w:rsid w:val="00122F72"/>
    <w:rsid w:val="001E7263"/>
    <w:rsid w:val="002116CF"/>
    <w:rsid w:val="00272196"/>
    <w:rsid w:val="0035652B"/>
    <w:rsid w:val="004D7363"/>
    <w:rsid w:val="004E71E0"/>
    <w:rsid w:val="0053317A"/>
    <w:rsid w:val="005876FF"/>
    <w:rsid w:val="007A4FB7"/>
    <w:rsid w:val="008D7E42"/>
    <w:rsid w:val="0093657E"/>
    <w:rsid w:val="009A379D"/>
    <w:rsid w:val="00A44AC7"/>
    <w:rsid w:val="00A96581"/>
    <w:rsid w:val="00DE0EF7"/>
    <w:rsid w:val="00E46385"/>
    <w:rsid w:val="00F51071"/>
    <w:rsid w:val="00FC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DD7B4-C98B-417A-BBE5-4EFB1105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AC7"/>
    <w:pPr>
      <w:ind w:left="720"/>
      <w:contextualSpacing/>
    </w:pPr>
  </w:style>
  <w:style w:type="character" w:styleId="a4">
    <w:name w:val="Book Title"/>
    <w:basedOn w:val="a0"/>
    <w:uiPriority w:val="33"/>
    <w:qFormat/>
    <w:rsid w:val="0093657E"/>
    <w:rPr>
      <w:b/>
      <w:bCs/>
      <w:i/>
      <w:iCs/>
      <w:spacing w:val="5"/>
    </w:rPr>
  </w:style>
  <w:style w:type="character" w:styleId="a5">
    <w:name w:val="Hyperlink"/>
    <w:basedOn w:val="a0"/>
    <w:uiPriority w:val="99"/>
    <w:unhideWhenUsed/>
    <w:rsid w:val="004E71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gi@sro-opu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08FFF-6C67-42D2-BD0A-2C1015083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ОПУС 14</dc:creator>
  <cp:keywords/>
  <dc:description/>
  <cp:lastModifiedBy>ОПУС 14</cp:lastModifiedBy>
  <cp:revision>14</cp:revision>
  <dcterms:created xsi:type="dcterms:W3CDTF">2020-09-01T03:35:00Z</dcterms:created>
  <dcterms:modified xsi:type="dcterms:W3CDTF">2022-12-21T04:06:00Z</dcterms:modified>
</cp:coreProperties>
</file>